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6069A" w14:textId="77777777" w:rsidR="008810FF" w:rsidRDefault="0023532F">
      <w:pPr>
        <w:pStyle w:val="Nadpis1"/>
        <w:spacing w:before="91"/>
      </w:pPr>
      <w:r>
        <w:t>INŠTITÚT UKRAJINISTIKY</w:t>
      </w:r>
    </w:p>
    <w:p w14:paraId="2C3808E7" w14:textId="25F77630" w:rsidR="008810FF" w:rsidRDefault="0023532F">
      <w:pPr>
        <w:spacing w:before="3"/>
        <w:ind w:left="1406" w:right="1408"/>
        <w:jc w:val="center"/>
        <w:rPr>
          <w:b/>
          <w:sz w:val="28"/>
        </w:rPr>
      </w:pPr>
      <w:r>
        <w:rPr>
          <w:b/>
          <w:sz w:val="28"/>
        </w:rPr>
        <w:t xml:space="preserve">Témy rigoróznych prác na akademický rok </w:t>
      </w:r>
      <w:r w:rsidR="00DD5ED2">
        <w:rPr>
          <w:b/>
          <w:sz w:val="28"/>
        </w:rPr>
        <w:t>202</w:t>
      </w:r>
      <w:r w:rsidR="00CD13C7">
        <w:rPr>
          <w:b/>
          <w:sz w:val="28"/>
        </w:rPr>
        <w:t>5</w:t>
      </w:r>
      <w:r>
        <w:rPr>
          <w:b/>
          <w:sz w:val="28"/>
        </w:rPr>
        <w:t>/</w:t>
      </w:r>
      <w:r w:rsidR="00DD5ED2">
        <w:rPr>
          <w:b/>
          <w:sz w:val="28"/>
        </w:rPr>
        <w:t>202</w:t>
      </w:r>
      <w:r w:rsidR="00CD13C7">
        <w:rPr>
          <w:b/>
          <w:sz w:val="28"/>
        </w:rPr>
        <w:t>6</w:t>
      </w:r>
    </w:p>
    <w:p w14:paraId="7CBA6047" w14:textId="77777777" w:rsidR="008810FF" w:rsidRDefault="008810FF">
      <w:pPr>
        <w:pStyle w:val="Zkladntext"/>
        <w:spacing w:before="10"/>
        <w:rPr>
          <w:b/>
          <w:sz w:val="30"/>
        </w:rPr>
      </w:pPr>
    </w:p>
    <w:p w14:paraId="150C863F" w14:textId="77777777" w:rsidR="008810FF" w:rsidRDefault="0023532F">
      <w:pPr>
        <w:ind w:left="116" w:right="1004"/>
        <w:rPr>
          <w:sz w:val="23"/>
        </w:rPr>
      </w:pPr>
      <w:r>
        <w:rPr>
          <w:sz w:val="23"/>
        </w:rPr>
        <w:t xml:space="preserve">Rigorózne konanie v študijnom programe </w:t>
      </w:r>
      <w:r>
        <w:rPr>
          <w:b/>
          <w:i/>
          <w:sz w:val="23"/>
        </w:rPr>
        <w:t>ukrajinský jazyk a kultúra (prekladateľstvo a</w:t>
      </w:r>
      <w:r w:rsidR="00040E30">
        <w:rPr>
          <w:b/>
          <w:i/>
          <w:sz w:val="23"/>
        </w:rPr>
        <w:t> </w:t>
      </w:r>
      <w:r>
        <w:rPr>
          <w:b/>
          <w:i/>
          <w:sz w:val="23"/>
        </w:rPr>
        <w:t xml:space="preserve">tlmočníctvo) </w:t>
      </w:r>
      <w:r>
        <w:rPr>
          <w:sz w:val="23"/>
        </w:rPr>
        <w:t>– získaný titul „doktor filozofie“ (PhDr.)</w:t>
      </w:r>
    </w:p>
    <w:p w14:paraId="1C86DB82" w14:textId="77777777" w:rsidR="008810FF" w:rsidRDefault="008810FF">
      <w:pPr>
        <w:pStyle w:val="Zkladntext"/>
        <w:spacing w:before="1"/>
      </w:pPr>
    </w:p>
    <w:p w14:paraId="7C9FBBAD" w14:textId="77777777" w:rsidR="008810FF" w:rsidRDefault="0023532F">
      <w:pPr>
        <w:pStyle w:val="Zkladntext"/>
        <w:ind w:left="116" w:right="1948"/>
      </w:pPr>
      <w:r>
        <w:rPr>
          <w:b/>
        </w:rPr>
        <w:t>Kontakt</w:t>
      </w:r>
      <w:r>
        <w:t>: doc. Mgr. Jarmila KREDÁTUSOVÁ,</w:t>
      </w:r>
      <w:r w:rsidR="00040E30">
        <w:t xml:space="preserve"> PhD. (</w:t>
      </w:r>
      <w:r w:rsidR="00040E30" w:rsidRPr="00040E30">
        <w:t>jarmila.kredatusova@unipo.sk</w:t>
      </w:r>
      <w:r w:rsidR="00040E30">
        <w:t>)</w:t>
      </w:r>
    </w:p>
    <w:p w14:paraId="16EFD78F" w14:textId="77777777" w:rsidR="008810FF" w:rsidRDefault="008810FF">
      <w:pPr>
        <w:pStyle w:val="Zkladntext"/>
        <w:spacing w:before="10"/>
        <w:rPr>
          <w:sz w:val="22"/>
        </w:rPr>
      </w:pPr>
    </w:p>
    <w:p w14:paraId="0A2D383C" w14:textId="77777777" w:rsidR="008810FF" w:rsidRDefault="00040E30">
      <w:pPr>
        <w:ind w:left="116"/>
        <w:jc w:val="both"/>
        <w:rPr>
          <w:sz w:val="23"/>
        </w:rPr>
      </w:pPr>
      <w:r>
        <w:rPr>
          <w:b/>
          <w:sz w:val="23"/>
        </w:rPr>
        <w:t>d</w:t>
      </w:r>
      <w:r w:rsidR="0023532F">
        <w:rPr>
          <w:b/>
          <w:sz w:val="23"/>
        </w:rPr>
        <w:t xml:space="preserve">oc. Mgr. Jarmila Kredátusová, PhD. </w:t>
      </w:r>
      <w:r w:rsidR="0023532F">
        <w:rPr>
          <w:sz w:val="23"/>
        </w:rPr>
        <w:t>(jarmila.kredatusova@unipo.sk)</w:t>
      </w:r>
    </w:p>
    <w:p w14:paraId="03D2FA84" w14:textId="77777777" w:rsidR="008810FF" w:rsidRDefault="0023532F">
      <w:pPr>
        <w:pStyle w:val="Nadpis2"/>
        <w:spacing w:before="7" w:line="262" w:lineRule="exact"/>
      </w:pPr>
      <w:r>
        <w:t>Ukrajinskí teoretici prekladu a tlmočenia (s dôrazom na analýzu ich teoretických prác)</w:t>
      </w:r>
    </w:p>
    <w:p w14:paraId="4FE14D94" w14:textId="77777777" w:rsidR="008810FF" w:rsidRDefault="0023532F">
      <w:pPr>
        <w:pStyle w:val="Zkladntext"/>
        <w:ind w:left="116" w:right="113"/>
        <w:jc w:val="both"/>
      </w:pPr>
      <w:r>
        <w:t>Cieľom práce bude urobiť prehľad všetkých známych aj menej známych ukrajinských osobností, ktorí sa pričinili svojimi prácami o rozvoj translatológie ako vedy o preklade na území Ukrajiny. Pôjde o osobnosti, ktoré sa venovali umeleckému, ale aj odbornému prekladu, publikovali teoretické práce o preklade, ako sú štúdie, odborné články, monografie, učebnice. Práca predpokladá zozbieranie informácií a poznatkov o takýchto osobnostiach, ďalej zozbieranie jednotlivých titulov pôvodných prác týchto osobností a dôkladnejšie predstavenie týchto prác čitateľovi. Informácií na Slovensku nie je veľa, preto sa počíta so získavaním informácií na pôde Ukrajiny – v knižniciach, na univerzitách, v kníhkupectvách a pod. Pomôcť môže aj internet, ale len pre základnú orientáciu. Téma môže mať aj viacerých autorov, ktorí budú získavať poznatky o osobnostiach podľa zamerania na umelecký, resp. odborný preklad, ďalej podľa obdobia pôsobenia (19. storočie, 20. storočie, 21.storočie), resp. podľa iného zvoleného kritéria (napr. cieľový jazyk v preklade a pod.). Takéto práce majú napomôcť tvorbe monografie, resp. učebnice o ukrajinskom</w:t>
      </w:r>
      <w:r>
        <w:rPr>
          <w:spacing w:val="-1"/>
        </w:rPr>
        <w:t xml:space="preserve"> </w:t>
      </w:r>
      <w:r>
        <w:t>preklade.</w:t>
      </w:r>
    </w:p>
    <w:p w14:paraId="116A0661" w14:textId="77777777" w:rsidR="008810FF" w:rsidRDefault="008810FF">
      <w:pPr>
        <w:pStyle w:val="Zkladntext"/>
        <w:spacing w:before="10"/>
        <w:rPr>
          <w:sz w:val="22"/>
        </w:rPr>
      </w:pPr>
    </w:p>
    <w:p w14:paraId="2B836206" w14:textId="77777777" w:rsidR="008810FF" w:rsidRDefault="0023532F">
      <w:pPr>
        <w:ind w:left="116"/>
        <w:jc w:val="both"/>
        <w:rPr>
          <w:sz w:val="23"/>
        </w:rPr>
      </w:pPr>
      <w:r>
        <w:rPr>
          <w:b/>
          <w:sz w:val="23"/>
        </w:rPr>
        <w:t xml:space="preserve">prof. Svitlana Pachomovová, DrSc. </w:t>
      </w:r>
      <w:r>
        <w:rPr>
          <w:sz w:val="23"/>
        </w:rPr>
        <w:t>(svitlana.pakhomova@unipo.sk)</w:t>
      </w:r>
    </w:p>
    <w:p w14:paraId="6A544F27" w14:textId="77777777" w:rsidR="008810FF" w:rsidRDefault="0023532F">
      <w:pPr>
        <w:pStyle w:val="Nadpis2"/>
        <w:ind w:right="114"/>
      </w:pPr>
      <w:r>
        <w:t>Transpozícia antroponým v kontexte slovensko-ukrajinského (ukrajinsko-slovenského) prekladu</w:t>
      </w:r>
    </w:p>
    <w:p w14:paraId="3F6D763E" w14:textId="77777777" w:rsidR="008810FF" w:rsidRDefault="0023532F">
      <w:pPr>
        <w:pStyle w:val="Zkladntext"/>
        <w:ind w:left="116" w:right="113"/>
        <w:jc w:val="both"/>
      </w:pPr>
      <w:r>
        <w:t>Transpozícia antroponým pri preklade zo slovenčiny do ukrajinčiny a naopak vyvoláva veľké problémy spojené s asymetriou fonetického a grafického systému dvoch jazykov, s nedodržaním, ba aj absenciou ortografických noriem v tejto oblasti. Aj keď je tento problém viac-menej riešený vo dvojici so svetovým jazykom (angličtina, ruština a i.), v prípade ukrajinčiny a slovenčiny je otázka otvorená a potrebuje detailnú analýzu. Práce tohto druhu môžu pomôcť pri vypracovaní odporúčaní pre prekladateľov a tlmočníkov, tvorbe špeciálnych slovníkov a príručiek.</w:t>
      </w:r>
    </w:p>
    <w:p w14:paraId="655DF1A7" w14:textId="77777777" w:rsidR="008810FF" w:rsidRDefault="008810FF">
      <w:pPr>
        <w:pStyle w:val="Zkladntext"/>
        <w:spacing w:before="5"/>
        <w:rPr>
          <w:sz w:val="22"/>
        </w:rPr>
      </w:pPr>
    </w:p>
    <w:p w14:paraId="600C784C" w14:textId="77777777" w:rsidR="008810FF" w:rsidRDefault="0023532F">
      <w:pPr>
        <w:ind w:left="116"/>
        <w:rPr>
          <w:sz w:val="23"/>
        </w:rPr>
      </w:pPr>
      <w:r>
        <w:rPr>
          <w:b/>
          <w:sz w:val="23"/>
        </w:rPr>
        <w:t>PhDr. Adriana Amir, PhD.</w:t>
      </w:r>
      <w:r>
        <w:rPr>
          <w:b/>
          <w:spacing w:val="-18"/>
          <w:sz w:val="23"/>
        </w:rPr>
        <w:t xml:space="preserve"> </w:t>
      </w:r>
      <w:r>
        <w:rPr>
          <w:sz w:val="23"/>
        </w:rPr>
        <w:t>(adriana.amir@unipo.sk)</w:t>
      </w:r>
    </w:p>
    <w:p w14:paraId="73464E20" w14:textId="15570F10" w:rsidR="002B1D10" w:rsidRPr="007E41A7" w:rsidRDefault="002B1D10">
      <w:pPr>
        <w:rPr>
          <w:b/>
        </w:rPr>
      </w:pPr>
      <w:r w:rsidRPr="007E41A7">
        <w:rPr>
          <w:b/>
        </w:rPr>
        <w:t xml:space="preserve">Ukrajinsko-slovenský preklad kultúrnych sém v umeleckej literatúre (20. - 21. storočie) </w:t>
      </w:r>
    </w:p>
    <w:p w14:paraId="32091233" w14:textId="7C235A26" w:rsidR="002B1D10" w:rsidRDefault="002B1D10" w:rsidP="002B1D10">
      <w:pPr>
        <w:jc w:val="both"/>
        <w:sectPr w:rsidR="002B1D10">
          <w:type w:val="continuous"/>
          <w:pgSz w:w="11910" w:h="16840"/>
          <w:pgMar w:top="1580" w:right="1300" w:bottom="280" w:left="1300" w:header="708" w:footer="708" w:gutter="0"/>
          <w:cols w:space="708"/>
        </w:sectPr>
      </w:pPr>
      <w:r w:rsidRPr="007E41A7">
        <w:t>Cieľom rigoróznej práce je detailné skúmanie možností a výziev pri preklade kultúrne špecifických sém (významových prvkov) z umeleckej literatúry ukrajinského pôvodu do slovenského jazyka, pričom sa zameriava na literárne diela 20. a 21. storočia. Práca bude analyzovať, do akej miery je možné zachovať jedinečné kultúrne prvky originálu v preklade, pričom sa pozornosť sústredí na ich estetickú, významovú a kontextovú integritu.</w:t>
      </w:r>
    </w:p>
    <w:p w14:paraId="210C0C57" w14:textId="77777777" w:rsidR="008810FF" w:rsidRDefault="008810FF">
      <w:pPr>
        <w:pStyle w:val="Zkladntext"/>
        <w:rPr>
          <w:sz w:val="26"/>
        </w:rPr>
      </w:pPr>
    </w:p>
    <w:p w14:paraId="664228F7" w14:textId="77777777" w:rsidR="00DD5ED2" w:rsidRDefault="00DD5ED2" w:rsidP="00DD5ED2">
      <w:pPr>
        <w:spacing w:before="71" w:line="242" w:lineRule="auto"/>
        <w:ind w:left="116" w:right="378"/>
        <w:rPr>
          <w:sz w:val="23"/>
        </w:rPr>
      </w:pPr>
      <w:r>
        <w:rPr>
          <w:sz w:val="23"/>
        </w:rPr>
        <w:t xml:space="preserve">Rigorózne konanie v študijnom programe </w:t>
      </w:r>
      <w:r>
        <w:rPr>
          <w:b/>
          <w:i/>
          <w:sz w:val="23"/>
        </w:rPr>
        <w:t>učiteľstvo ukrajinského jazyka a literatúry</w:t>
      </w:r>
      <w:r>
        <w:rPr>
          <w:sz w:val="23"/>
        </w:rPr>
        <w:t>– získaný titul „doktor pedagogiky“ (PaedDr.)</w:t>
      </w:r>
    </w:p>
    <w:p w14:paraId="132A70E3" w14:textId="77777777" w:rsidR="00DD5ED2" w:rsidRDefault="00DD5ED2" w:rsidP="00DD5ED2">
      <w:pPr>
        <w:pStyle w:val="Zkladntext"/>
        <w:spacing w:before="8"/>
        <w:rPr>
          <w:sz w:val="22"/>
        </w:rPr>
      </w:pPr>
    </w:p>
    <w:p w14:paraId="5E39702E" w14:textId="77777777" w:rsidR="00DD5ED2" w:rsidRDefault="00DD5ED2" w:rsidP="00DD5ED2">
      <w:pPr>
        <w:pStyle w:val="Zkladntext"/>
        <w:ind w:left="116" w:right="2293"/>
      </w:pPr>
      <w:r>
        <w:rPr>
          <w:b/>
        </w:rPr>
        <w:t>Kontakt</w:t>
      </w:r>
      <w:r>
        <w:t>: prof. PhDr. Mária ČIŽMÁROVÁ, CSc. – predsedníčka komisie,</w:t>
      </w:r>
      <w:hyperlink r:id="rId4">
        <w:r>
          <w:t xml:space="preserve"> maria.cizmarova@unipo.sk</w:t>
        </w:r>
      </w:hyperlink>
    </w:p>
    <w:p w14:paraId="5C918BFF" w14:textId="77777777" w:rsidR="00DD5ED2" w:rsidRDefault="00DD5ED2" w:rsidP="00DD5ED2">
      <w:pPr>
        <w:pStyle w:val="Zkladntext"/>
        <w:rPr>
          <w:sz w:val="26"/>
        </w:rPr>
      </w:pPr>
    </w:p>
    <w:p w14:paraId="56B49612" w14:textId="77777777" w:rsidR="00DD5ED2" w:rsidRDefault="00DD5ED2" w:rsidP="00DD5ED2">
      <w:pPr>
        <w:pStyle w:val="Zkladntext"/>
        <w:spacing w:before="10"/>
        <w:rPr>
          <w:sz w:val="25"/>
        </w:rPr>
      </w:pPr>
    </w:p>
    <w:p w14:paraId="68EE019C" w14:textId="77777777" w:rsidR="00DD5ED2" w:rsidRPr="009E0446" w:rsidRDefault="00DD5ED2" w:rsidP="00DD5ED2">
      <w:pPr>
        <w:pStyle w:val="Zkladntext"/>
        <w:ind w:left="116" w:right="2293"/>
        <w:rPr>
          <w:color w:val="FF0000"/>
          <w:sz w:val="22"/>
          <w:szCs w:val="22"/>
        </w:rPr>
      </w:pPr>
      <w:r w:rsidRPr="004B1CFB">
        <w:rPr>
          <w:b/>
        </w:rPr>
        <w:t>prof. PhDr. Mária ČIŽMÁROVÁ, CSc.</w:t>
      </w:r>
      <w:r w:rsidRPr="004B1CFB">
        <w:t xml:space="preserve"> </w:t>
      </w:r>
      <w:r>
        <w:t>(</w:t>
      </w:r>
      <w:r w:rsidRPr="00040E30">
        <w:t>maria.cizmarova@unipo.sk</w:t>
      </w:r>
      <w:r>
        <w:t>)</w:t>
      </w:r>
    </w:p>
    <w:p w14:paraId="0DC0AC0B" w14:textId="77777777" w:rsidR="00DD5ED2" w:rsidRDefault="00DD5ED2" w:rsidP="00DD5ED2">
      <w:pPr>
        <w:ind w:left="128"/>
        <w:rPr>
          <w:b/>
          <w:sz w:val="24"/>
          <w:szCs w:val="24"/>
        </w:rPr>
      </w:pPr>
      <w:r w:rsidRPr="004B1CFB">
        <w:rPr>
          <w:b/>
          <w:sz w:val="24"/>
          <w:szCs w:val="24"/>
        </w:rPr>
        <w:t>Vyučovacie metódy a organizačné formy na základnej škole online</w:t>
      </w:r>
    </w:p>
    <w:p w14:paraId="3394EAD4" w14:textId="77777777" w:rsidR="00DD5ED2" w:rsidRDefault="00DD5ED2" w:rsidP="00DD5ED2">
      <w:pPr>
        <w:ind w:left="1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B1CFB">
        <w:rPr>
          <w:sz w:val="24"/>
          <w:szCs w:val="24"/>
        </w:rPr>
        <w:t xml:space="preserve">Cieľom práce bude priblížiť efektívne metódy a formy práce so žiakmi na 2. stupni základnej školy v dištančnom vzdelávaní a podať  krátku  históriu organizačných foriem vyučovania  a rôznorodosť inovatívnych metód s ich využitím v jazykovom vzdelávaní. </w:t>
      </w:r>
    </w:p>
    <w:p w14:paraId="73018FC5" w14:textId="77777777" w:rsidR="00DD5ED2" w:rsidRDefault="00DD5ED2" w:rsidP="00DD5ED2">
      <w:pPr>
        <w:ind w:left="128"/>
        <w:jc w:val="both"/>
        <w:rPr>
          <w:sz w:val="24"/>
          <w:szCs w:val="24"/>
        </w:rPr>
      </w:pPr>
    </w:p>
    <w:p w14:paraId="1DF560B8" w14:textId="77777777" w:rsidR="00DD5ED2" w:rsidRDefault="00DD5ED2" w:rsidP="00DD5ED2">
      <w:pPr>
        <w:ind w:left="128"/>
        <w:jc w:val="both"/>
      </w:pPr>
      <w:r w:rsidRPr="004B1CFB">
        <w:rPr>
          <w:b/>
          <w:sz w:val="24"/>
          <w:szCs w:val="24"/>
        </w:rPr>
        <w:t>doc. Halyna Kuz, CSc.</w:t>
      </w:r>
      <w:r>
        <w:rPr>
          <w:b/>
          <w:sz w:val="24"/>
          <w:szCs w:val="24"/>
        </w:rPr>
        <w:t xml:space="preserve"> </w:t>
      </w:r>
      <w:r w:rsidRPr="004B1CFB">
        <w:rPr>
          <w:sz w:val="24"/>
          <w:szCs w:val="24"/>
        </w:rPr>
        <w:t>(</w:t>
      </w:r>
      <w:r w:rsidRPr="00040E30">
        <w:t>halyna.kuz@unipo.sk</w:t>
      </w:r>
      <w:r>
        <w:t>)</w:t>
      </w:r>
    </w:p>
    <w:p w14:paraId="698C38E6" w14:textId="77777777" w:rsidR="00DD5ED2" w:rsidRDefault="00DD5ED2" w:rsidP="00DD5ED2">
      <w:pPr>
        <w:ind w:left="128"/>
        <w:jc w:val="both"/>
        <w:rPr>
          <w:b/>
          <w:sz w:val="24"/>
          <w:szCs w:val="24"/>
        </w:rPr>
      </w:pPr>
      <w:r w:rsidRPr="004B1CFB">
        <w:rPr>
          <w:b/>
          <w:sz w:val="24"/>
          <w:szCs w:val="24"/>
          <w:lang w:val="uk-UA"/>
        </w:rPr>
        <w:t xml:space="preserve">Лінгвокраїнознавча аспектизація навчання української мови як іноземної як засіб практично-побутової акультурації та формування комунікативної компетенції </w:t>
      </w:r>
      <w:r>
        <w:rPr>
          <w:b/>
          <w:sz w:val="24"/>
          <w:szCs w:val="24"/>
        </w:rPr>
        <w:t>/ Lingvokrajinovedné aspekty vyučovania ukrajinského jazyka ako cudzieho ako prostriedok bežnej akulturácie a formovania komunikatívnej kompetencie.</w:t>
      </w:r>
    </w:p>
    <w:p w14:paraId="436FC963" w14:textId="77777777" w:rsidR="00DD5ED2" w:rsidRPr="000271D7" w:rsidRDefault="00DD5ED2" w:rsidP="00DD5ED2">
      <w:pPr>
        <w:shd w:val="clear" w:color="auto" w:fill="FFFFFF"/>
        <w:adjustRightInd w:val="0"/>
        <w:ind w:firstLine="426"/>
        <w:jc w:val="both"/>
        <w:rPr>
          <w:color w:val="000000"/>
          <w:sz w:val="24"/>
          <w:szCs w:val="24"/>
        </w:rPr>
      </w:pPr>
      <w:r w:rsidRPr="000271D7">
        <w:rPr>
          <w:color w:val="000000"/>
          <w:sz w:val="24"/>
          <w:szCs w:val="24"/>
        </w:rPr>
        <w:t>Cieľom práce bude opísať lingvokulturologické aspekty vyučovacieho procesu, ktoré napomáhajú spoznaniu cudzej kultúry, formujú psychologickú pripravenosť osoby, ktorá sa cudzí jazyk učí, zaradiť sa do bežného života a formovať komunikatívnu kompetenciu. V práci budú predstavené spôsoby a metodika formovania lingvokrajinovednej kompetencie, teda celistvý systém  rôznych predstáv o národných tradíciách, zvykoch a reáliách krajiny, ktorej jazyk sa osvojuje, čo umožní žiakovi a študentovi dosiahnuť plnohodnotnú komunikáciu.</w:t>
      </w:r>
    </w:p>
    <w:p w14:paraId="328DC224" w14:textId="77777777" w:rsidR="00DD5ED2" w:rsidRPr="000271D7" w:rsidRDefault="00DD5ED2" w:rsidP="00DD5ED2">
      <w:pPr>
        <w:shd w:val="clear" w:color="auto" w:fill="FFFFFF"/>
        <w:adjustRightInd w:val="0"/>
        <w:ind w:firstLine="426"/>
        <w:jc w:val="both"/>
        <w:rPr>
          <w:color w:val="000000"/>
          <w:sz w:val="24"/>
          <w:szCs w:val="24"/>
        </w:rPr>
      </w:pPr>
      <w:r w:rsidRPr="000271D7">
        <w:rPr>
          <w:color w:val="000000"/>
          <w:sz w:val="24"/>
          <w:szCs w:val="24"/>
        </w:rPr>
        <w:t>Metodológia: v prvej etape sa bude pracovať deskriptívnou metódou: na základe už známych lingvodidaktických prístupov bude vymedzený a systematizovaný jazykový materiál, ktorý zodpovedá vytýčeným úlohám (frazeológia, paremiológia, bezekvivalentná lexika, vlastné názvy rôzneho typu a pod.). V druhej etape budú formulované rôzne typy úloh a ich overovanie prostredníctvom experimentu.</w:t>
      </w:r>
    </w:p>
    <w:p w14:paraId="035DBD7E" w14:textId="77777777" w:rsidR="00DD5ED2" w:rsidRDefault="00DD5ED2" w:rsidP="00DD5ED2">
      <w:pPr>
        <w:shd w:val="clear" w:color="auto" w:fill="FFFFFF"/>
        <w:adjustRightInd w:val="0"/>
        <w:ind w:firstLine="426"/>
        <w:jc w:val="both"/>
        <w:rPr>
          <w:b/>
          <w:color w:val="000000"/>
          <w:sz w:val="28"/>
          <w:szCs w:val="28"/>
        </w:rPr>
      </w:pPr>
    </w:p>
    <w:p w14:paraId="3E3B3928" w14:textId="77777777" w:rsidR="008810FF" w:rsidRDefault="008810FF" w:rsidP="00DD5ED2">
      <w:pPr>
        <w:pStyle w:val="Zkladntext"/>
        <w:spacing w:before="10"/>
      </w:pPr>
    </w:p>
    <w:sectPr w:rsidR="008810FF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0FF"/>
    <w:rsid w:val="00040E30"/>
    <w:rsid w:val="0009617C"/>
    <w:rsid w:val="000D4E36"/>
    <w:rsid w:val="0023532F"/>
    <w:rsid w:val="002B1D10"/>
    <w:rsid w:val="002C3808"/>
    <w:rsid w:val="00435252"/>
    <w:rsid w:val="007E41A7"/>
    <w:rsid w:val="008810FF"/>
    <w:rsid w:val="00A97405"/>
    <w:rsid w:val="00BF5EB1"/>
    <w:rsid w:val="00CD13C7"/>
    <w:rsid w:val="00DD5ED2"/>
    <w:rsid w:val="00E8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2510"/>
  <w15:docId w15:val="{7905C5C3-F2FF-416C-AFC3-4417ABB2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paragraph" w:styleId="Nadpis1">
    <w:name w:val="heading 1"/>
    <w:basedOn w:val="Normlny"/>
    <w:uiPriority w:val="1"/>
    <w:qFormat/>
    <w:pPr>
      <w:spacing w:before="3"/>
      <w:ind w:left="1406" w:right="1406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spacing w:before="5"/>
      <w:ind w:left="116"/>
      <w:jc w:val="both"/>
      <w:outlineLvl w:val="1"/>
    </w:pPr>
    <w:rPr>
      <w:b/>
      <w:bCs/>
      <w:sz w:val="23"/>
      <w:szCs w:val="2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Pr>
      <w:sz w:val="23"/>
      <w:szCs w:val="23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character" w:customStyle="1" w:styleId="ZkladntextChar">
    <w:name w:val="Základný text Char"/>
    <w:basedOn w:val="Predvolenpsmoodseku"/>
    <w:link w:val="Zkladntext"/>
    <w:uiPriority w:val="1"/>
    <w:rsid w:val="00DD5ED2"/>
    <w:rPr>
      <w:rFonts w:ascii="Times New Roman" w:eastAsia="Times New Roman" w:hAnsi="Times New Roman" w:cs="Times New Roman"/>
      <w:sz w:val="23"/>
      <w:szCs w:val="23"/>
      <w:lang w:val="sk-SK" w:eastAsia="sk-SK" w:bidi="sk-SK"/>
    </w:rPr>
  </w:style>
  <w:style w:type="character" w:styleId="Hypertextovprepojenie">
    <w:name w:val="Hyperlink"/>
    <w:basedOn w:val="Predvolenpsmoodseku"/>
    <w:uiPriority w:val="99"/>
    <w:unhideWhenUsed/>
    <w:rsid w:val="00DD5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a.cizmarova@unipo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Muchová Martina</cp:lastModifiedBy>
  <cp:revision>4</cp:revision>
  <dcterms:created xsi:type="dcterms:W3CDTF">2024-10-02T14:06:00Z</dcterms:created>
  <dcterms:modified xsi:type="dcterms:W3CDTF">2025-09-23T11:06:00Z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2020-08-17T00:00:00Z</vt:filetime>
  </property>
</Properties>
</file>